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B15" w:rsidRPr="00691B15" w:rsidRDefault="00691B15" w:rsidP="00691B15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691B15">
        <w:rPr>
          <w:rFonts w:ascii="Times New Roman" w:hAnsi="Times New Roman" w:cs="Times New Roman"/>
          <w:sz w:val="24"/>
          <w:szCs w:val="24"/>
          <w:shd w:val="clear" w:color="auto" w:fill="FFFFFF"/>
        </w:rPr>
        <w:t>Зеленов</w:t>
      </w:r>
      <w:proofErr w:type="spellEnd"/>
      <w:r w:rsidRPr="00691B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Виктор Алексеевич</w:t>
      </w:r>
    </w:p>
    <w:p w:rsidR="00691B15" w:rsidRPr="00691B15" w:rsidRDefault="00691B15" w:rsidP="00691B15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91B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Филиал МОУ </w:t>
      </w:r>
      <w:proofErr w:type="spellStart"/>
      <w:r w:rsidRPr="00691B15">
        <w:rPr>
          <w:rFonts w:ascii="Times New Roman" w:hAnsi="Times New Roman" w:cs="Times New Roman"/>
          <w:sz w:val="24"/>
          <w:szCs w:val="24"/>
          <w:shd w:val="clear" w:color="auto" w:fill="FFFFFF"/>
        </w:rPr>
        <w:t>Богродской</w:t>
      </w:r>
      <w:proofErr w:type="spellEnd"/>
      <w:r w:rsidRPr="00691B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СШ </w:t>
      </w:r>
      <w:proofErr w:type="spellStart"/>
      <w:r w:rsidRPr="00691B15">
        <w:rPr>
          <w:rFonts w:ascii="Times New Roman" w:hAnsi="Times New Roman" w:cs="Times New Roman"/>
          <w:sz w:val="24"/>
          <w:szCs w:val="24"/>
          <w:shd w:val="clear" w:color="auto" w:fill="FFFFFF"/>
        </w:rPr>
        <w:t>Нестиарская</w:t>
      </w:r>
      <w:proofErr w:type="spellEnd"/>
      <w:r w:rsidRPr="00691B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ОШ </w:t>
      </w:r>
    </w:p>
    <w:p w:rsidR="00691B15" w:rsidRPr="00691B15" w:rsidRDefault="00691B15" w:rsidP="00691B15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91B15">
        <w:rPr>
          <w:rFonts w:ascii="Times New Roman" w:hAnsi="Times New Roman" w:cs="Times New Roman"/>
          <w:sz w:val="24"/>
          <w:szCs w:val="24"/>
          <w:shd w:val="clear" w:color="auto" w:fill="FFFFFF"/>
        </w:rPr>
        <w:t>Воскресенского района Нижегородской области</w:t>
      </w:r>
    </w:p>
    <w:p w:rsidR="00691B15" w:rsidRPr="00691B15" w:rsidRDefault="00691B15" w:rsidP="00691B1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691B15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Учитель информатики</w:t>
      </w:r>
    </w:p>
    <w:p w:rsidR="00583A75" w:rsidRPr="00691B15" w:rsidRDefault="00583A75" w:rsidP="00583A7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Урок-презентация по теме «Линейный алгоритм» 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  <w:r w:rsidR="00691B15"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учащихся с понятием линейный алгоритм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</w:p>
    <w:p w:rsidR="00583A75" w:rsidRPr="00691B15" w:rsidRDefault="00583A75" w:rsidP="00583A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</w:t>
      </w:r>
      <w:proofErr w:type="gramEnd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сплочение коллектива, формирование уважительного отношения друг к другу.</w:t>
      </w:r>
    </w:p>
    <w:p w:rsidR="00583A75" w:rsidRPr="00691B15" w:rsidRDefault="00583A75" w:rsidP="00583A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– ознакомление, обобщение и систематизация знаний учащихся в области алгоритмов.</w:t>
      </w:r>
    </w:p>
    <w:p w:rsidR="00583A75" w:rsidRPr="00691B15" w:rsidRDefault="00583A75" w:rsidP="00583A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</w:t>
      </w:r>
      <w:proofErr w:type="gramEnd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алгоритмического и логического мышления, памяти внимательности.</w:t>
      </w:r>
    </w:p>
    <w:p w:rsidR="00583A75" w:rsidRPr="00691B15" w:rsidRDefault="00583A75" w:rsidP="00583A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</w:t>
      </w:r>
      <w:proofErr w:type="gramEnd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создание общих положительных эмоций в коллективе при помощи положительной динамики когнитивного настроения.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Опорные понятия:</w:t>
      </w:r>
    </w:p>
    <w:p w:rsidR="00583A75" w:rsidRPr="00691B15" w:rsidRDefault="00583A75" w:rsidP="00583A7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Алгоритм;</w:t>
      </w:r>
    </w:p>
    <w:p w:rsidR="00583A75" w:rsidRPr="00691B15" w:rsidRDefault="00583A75" w:rsidP="00583A7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Стадии алгоритма.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Новые понятия:</w:t>
      </w:r>
    </w:p>
    <w:p w:rsidR="00583A75" w:rsidRPr="00691B15" w:rsidRDefault="00583A75" w:rsidP="00583A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Линейный алгоритм.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урока:</w:t>
      </w:r>
    </w:p>
    <w:p w:rsidR="00583A75" w:rsidRPr="00691B15" w:rsidRDefault="00583A75" w:rsidP="00583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 момент;</w:t>
      </w:r>
    </w:p>
    <w:p w:rsidR="00583A75" w:rsidRPr="00691B15" w:rsidRDefault="00583A75" w:rsidP="00583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опорных понятий;</w:t>
      </w:r>
    </w:p>
    <w:p w:rsidR="00583A75" w:rsidRPr="00691B15" w:rsidRDefault="00583A75" w:rsidP="00583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нового понятия;</w:t>
      </w:r>
    </w:p>
    <w:p w:rsidR="00583A75" w:rsidRPr="00691B15" w:rsidRDefault="00583A75" w:rsidP="00583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презентация “Линейный алгоритм”;</w:t>
      </w:r>
    </w:p>
    <w:p w:rsidR="00583A75" w:rsidRPr="00691B15" w:rsidRDefault="00583A75" w:rsidP="00583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Физминутка</w:t>
      </w:r>
      <w:proofErr w:type="spellEnd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A75" w:rsidRPr="00691B15" w:rsidRDefault="00583A75" w:rsidP="00583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“Веселый алгоритм”;</w:t>
      </w:r>
    </w:p>
    <w:p w:rsidR="00583A75" w:rsidRPr="00691B15" w:rsidRDefault="00583A75" w:rsidP="00583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итогов;</w:t>
      </w:r>
    </w:p>
    <w:p w:rsidR="00583A75" w:rsidRPr="00691B15" w:rsidRDefault="00583A75" w:rsidP="00583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Учебная среда:</w:t>
      </w:r>
    </w:p>
    <w:p w:rsidR="00583A75" w:rsidRPr="00691B15" w:rsidRDefault="00583A75" w:rsidP="00583A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Компьютерный класс;</w:t>
      </w:r>
    </w:p>
    <w:p w:rsidR="00583A75" w:rsidRPr="00691B15" w:rsidRDefault="00583A75" w:rsidP="00583A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проектор;</w:t>
      </w:r>
    </w:p>
    <w:p w:rsidR="00583A75" w:rsidRPr="00691B15" w:rsidRDefault="00583A75" w:rsidP="00583A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Акустическая система;</w:t>
      </w:r>
    </w:p>
    <w:p w:rsidR="00583A75" w:rsidRPr="00691B15" w:rsidRDefault="00583A75" w:rsidP="00583A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Доска.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 урок.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Организационный момент.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Здравствуйте, ребята!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5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сегодняшняя тема “Линейный алгоритм”.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мы узнаем, что такое линейный алгоритм,</w:t>
      </w:r>
      <w:r w:rsidR="00E74ABF"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можно его встретить, и как мы его используем в повседневной жизни. (Тема и задачи урока записаны на доске).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Повторение опорных понятий.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прошлом уроке вам было дано домашнее задание, выучить определение алгоритма. И сейчас мы проверим, как вы знаете это определение.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583A75" w:rsidRPr="00691B1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Приложение 2.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(Учащимся раздаются листы с разбросанными словами определения, в котором они должны поставить соответствие порядкового номера и слова).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записывает правильные соответствия на доске.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Хорошо, видно, что вы выполнили домашнее задание, молодцы.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Ввод нового понятия.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7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2.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Термин “алгоритм” является производным от имени знаменитого </w:t>
      </w:r>
      <w:proofErr w:type="spell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узбецкого</w:t>
      </w:r>
      <w:proofErr w:type="spellEnd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 Мухаммеда </w:t>
      </w:r>
      <w:proofErr w:type="spell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аль-Хорези</w:t>
      </w:r>
      <w:proofErr w:type="spellEnd"/>
      <w:r w:rsidRPr="00691B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(по-латыни </w:t>
      </w:r>
      <w:proofErr w:type="spellStart"/>
      <w:r w:rsidRPr="00691B1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algorithmus</w:t>
      </w:r>
      <w:proofErr w:type="spellEnd"/>
      <w:r w:rsidRPr="00691B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Мухаммед </w:t>
      </w:r>
      <w:proofErr w:type="spell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аль-Хорези</w:t>
      </w:r>
      <w:proofErr w:type="spellEnd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IX веке разработал правила выполнения четырёх действий арифметики. Долгое время понятие алгоритма использовалось для описания решения математических задач.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3.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знаем, что алгоритм это описание последовательности действий, выполнение которых приведет к решению поставленной задачи.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9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4.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Алгоритмы бывают разных видов, один из самых простых является линейный алгоритм. Ведь линейный алгоритм это описание действий, которые выполняются однократно в заданном порядке. </w:t>
      </w:r>
      <w:r w:rsidRPr="00691B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(Определение записывается в тетрадь).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10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5.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 цвет – дороги нет.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Желтый цвет – подожди</w:t>
      </w:r>
      <w:proofErr w:type="gram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зеленый – проходи.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Подобными алгоритмами пронизана вся наша жизнь.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11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6.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каждого из нас есть свой распорядок дня по которому вы живете, каждый знает что прежде чем закрыть дверь нужно вставить ключ в замочную скважину, а для того что бы разделить 8 на 2 надо знать правила деления.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скажите, как вы думаете, что бы было, если бы не было линейных алгоритмов и все жили, так как бы захотели?</w:t>
      </w:r>
      <w:r w:rsidRPr="00691B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12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7.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Ученики: 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бы ни в чем не было бы последовательности.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13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8.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 именно последовательности, поэтому линейный алгоритм еще называют последовательным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14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9.</w:t>
        </w:r>
      </w:hyperlink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15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10.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мы с вами создадим графическое изображение по линейному алгоритму.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алгоритм, написанный на русском языке, и отпечатан на бумаге, поэтому он будет понятен вам, и вы его не забудете. Возьмите лист бумаги формата А</w:t>
      </w:r>
      <w:proofErr w:type="gram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лежащий слева от монитора вашего компьютера. Читайте каждый пункт алгоритма и выполняйте его.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583A75" w:rsidRPr="00691B1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Приложение 3.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 как учащиеся выполнили алгоритм.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давайте проверим, что у вас получилось.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17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11.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ваше графическое изображение с изображением на экране, если они идентичны,</w:t>
      </w:r>
      <w:r w:rsidR="0051334F"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вы успешно справились с заданием. Если они отличаются, найдите различие и определите, на каком этапе алгоритма, вы ошиблись. 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Физ</w:t>
      </w:r>
      <w:r w:rsidR="0051334F"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</w:t>
      </w: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минутка.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18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12.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выполняется стандартная физ</w:t>
      </w:r>
      <w:r w:rsidR="0051334F"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</w:t>
      </w:r>
      <w:bookmarkStart w:id="0" w:name="_GoBack"/>
      <w:bookmarkEnd w:id="0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минутка по усмотрению учителя + гимнастика для гла</w:t>
      </w:r>
      <w:proofErr w:type="gramStart"/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691B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691B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каждое упражнение выполняется по 4-5 раз).</w:t>
      </w: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A75" w:rsidRPr="00691B15" w:rsidRDefault="00583A75" w:rsidP="00583A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62500" cy="1171575"/>
            <wp:effectExtent l="0" t="0" r="0" b="9525"/>
            <wp:docPr id="1" name="Рисунок 1" descr="http://festival.1september.ru/articles/57189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71891/img1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A75" w:rsidRPr="00691B15" w:rsidRDefault="00583A75" w:rsidP="00583A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1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Игра “Веселый алгоритм”.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0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13.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давайте поиграем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 задание.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1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14.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алгоритм правильной записи в ученической тетради.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2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15.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задание.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3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16.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алгоритм правильного математического выражения.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4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17.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 задание.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5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18.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“Информационное Лото” надо найти соответствие вопросов и ответов.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history="1">
        <w:r w:rsidR="00583A75" w:rsidRPr="00691B1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Приложение 4.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Подведение итогов.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а давайте проверим, что сегодня нового вы узнали на уроке.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7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19.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линейный алгоритм?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8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20.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последовательный алгоритм?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9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21.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нужна последовательность в линейном алгоритме?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30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22.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в повседневной жизни используются линейный алгоритм?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Домашнее задание.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31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23.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Прочитать: §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тетради: написать алгоритм приготовления своего любимого блюда.</w:t>
      </w:r>
    </w:p>
    <w:p w:rsidR="00583A75" w:rsidRPr="00691B15" w:rsidRDefault="00A00684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32" w:history="1">
        <w:r w:rsidR="00583A75" w:rsidRPr="00691B15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Слайд 24.</w:t>
        </w:r>
      </w:hyperlink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внимание!</w:t>
      </w:r>
    </w:p>
    <w:p w:rsidR="00583A75" w:rsidRPr="00691B15" w:rsidRDefault="00583A75" w:rsidP="00583A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Выставление оценок.</w:t>
      </w:r>
    </w:p>
    <w:p w:rsidR="00583A75" w:rsidRPr="00691B15" w:rsidRDefault="00A00684" w:rsidP="00583A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1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47627" w:rsidRPr="00691B15" w:rsidRDefault="00047627"/>
    <w:sectPr w:rsidR="00047627" w:rsidRPr="00691B15" w:rsidSect="00A00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6171"/>
    <w:multiLevelType w:val="multilevel"/>
    <w:tmpl w:val="C8CE1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4F1798"/>
    <w:multiLevelType w:val="multilevel"/>
    <w:tmpl w:val="D2C44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996DDD"/>
    <w:multiLevelType w:val="multilevel"/>
    <w:tmpl w:val="2E747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7C20BC"/>
    <w:multiLevelType w:val="multilevel"/>
    <w:tmpl w:val="0E5C5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D70BED"/>
    <w:multiLevelType w:val="multilevel"/>
    <w:tmpl w:val="5E763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A75"/>
    <w:rsid w:val="00047627"/>
    <w:rsid w:val="0051334F"/>
    <w:rsid w:val="00583A75"/>
    <w:rsid w:val="006037DD"/>
    <w:rsid w:val="00691B15"/>
    <w:rsid w:val="008F4880"/>
    <w:rsid w:val="009B6064"/>
    <w:rsid w:val="00A00684"/>
    <w:rsid w:val="00E7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84"/>
  </w:style>
  <w:style w:type="paragraph" w:styleId="1">
    <w:name w:val="heading 1"/>
    <w:basedOn w:val="a"/>
    <w:link w:val="10"/>
    <w:uiPriority w:val="9"/>
    <w:qFormat/>
    <w:rsid w:val="00583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83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3A75"/>
    <w:rPr>
      <w:color w:val="0000FF"/>
      <w:u w:val="single"/>
    </w:rPr>
  </w:style>
  <w:style w:type="character" w:styleId="a5">
    <w:name w:val="Emphasis"/>
    <w:basedOn w:val="a0"/>
    <w:uiPriority w:val="20"/>
    <w:qFormat/>
    <w:rsid w:val="00583A75"/>
    <w:rPr>
      <w:i/>
      <w:iCs/>
    </w:rPr>
  </w:style>
  <w:style w:type="character" w:styleId="a6">
    <w:name w:val="Strong"/>
    <w:basedOn w:val="a0"/>
    <w:uiPriority w:val="22"/>
    <w:qFormat/>
    <w:rsid w:val="00583A7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83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3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83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3A75"/>
    <w:rPr>
      <w:color w:val="0000FF"/>
      <w:u w:val="single"/>
    </w:rPr>
  </w:style>
  <w:style w:type="character" w:styleId="a5">
    <w:name w:val="Emphasis"/>
    <w:basedOn w:val="a0"/>
    <w:uiPriority w:val="20"/>
    <w:qFormat/>
    <w:rsid w:val="00583A75"/>
    <w:rPr>
      <w:i/>
      <w:iCs/>
    </w:rPr>
  </w:style>
  <w:style w:type="character" w:styleId="a6">
    <w:name w:val="Strong"/>
    <w:basedOn w:val="a0"/>
    <w:uiPriority w:val="22"/>
    <w:qFormat/>
    <w:rsid w:val="00583A7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83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A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71891/pril1.ppt" TargetMode="External"/><Relationship Id="rId13" Type="http://schemas.openxmlformats.org/officeDocument/2006/relationships/hyperlink" Target="http://festival.1september.ru/articles/571891/pril1.ppt" TargetMode="External"/><Relationship Id="rId18" Type="http://schemas.openxmlformats.org/officeDocument/2006/relationships/hyperlink" Target="http://festival.1september.ru/articles/571891/pril1.ppt" TargetMode="External"/><Relationship Id="rId26" Type="http://schemas.openxmlformats.org/officeDocument/2006/relationships/hyperlink" Target="http://festival.1september.ru/articles/571891/pril4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festival.1september.ru/articles/571891/pril1.ppt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festival.1september.ru/articles/571891/pril1.ppt" TargetMode="External"/><Relationship Id="rId12" Type="http://schemas.openxmlformats.org/officeDocument/2006/relationships/hyperlink" Target="http://festival.1september.ru/articles/571891/pril1.ppt" TargetMode="External"/><Relationship Id="rId17" Type="http://schemas.openxmlformats.org/officeDocument/2006/relationships/hyperlink" Target="http://festival.1september.ru/articles/571891/pril1.ppt" TargetMode="External"/><Relationship Id="rId25" Type="http://schemas.openxmlformats.org/officeDocument/2006/relationships/hyperlink" Target="http://festival.1september.ru/articles/571891/pril1.ppt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festival.1september.ru/articles/571891/pril3.doc" TargetMode="External"/><Relationship Id="rId20" Type="http://schemas.openxmlformats.org/officeDocument/2006/relationships/hyperlink" Target="http://festival.1september.ru/articles/571891/pril1.ppt" TargetMode="External"/><Relationship Id="rId29" Type="http://schemas.openxmlformats.org/officeDocument/2006/relationships/hyperlink" Target="http://festival.1september.ru/articles/571891/pril1.pp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71891/pril2.doc" TargetMode="External"/><Relationship Id="rId11" Type="http://schemas.openxmlformats.org/officeDocument/2006/relationships/hyperlink" Target="http://festival.1september.ru/articles/571891/pril1.ppt" TargetMode="External"/><Relationship Id="rId24" Type="http://schemas.openxmlformats.org/officeDocument/2006/relationships/hyperlink" Target="http://festival.1september.ru/articles/571891/pril1.ppt" TargetMode="External"/><Relationship Id="rId32" Type="http://schemas.openxmlformats.org/officeDocument/2006/relationships/hyperlink" Target="http://festival.1september.ru/articles/571891/pril1.ppt" TargetMode="External"/><Relationship Id="rId5" Type="http://schemas.openxmlformats.org/officeDocument/2006/relationships/hyperlink" Target="http://festival.1september.ru/articles/571891/pril1.ppt" TargetMode="External"/><Relationship Id="rId15" Type="http://schemas.openxmlformats.org/officeDocument/2006/relationships/hyperlink" Target="http://festival.1september.ru/articles/571891/pril1.ppt" TargetMode="External"/><Relationship Id="rId23" Type="http://schemas.openxmlformats.org/officeDocument/2006/relationships/hyperlink" Target="http://festival.1september.ru/articles/571891/pril1.ppt" TargetMode="External"/><Relationship Id="rId28" Type="http://schemas.openxmlformats.org/officeDocument/2006/relationships/hyperlink" Target="http://festival.1september.ru/articles/571891/pril1.ppt" TargetMode="External"/><Relationship Id="rId10" Type="http://schemas.openxmlformats.org/officeDocument/2006/relationships/hyperlink" Target="http://festival.1september.ru/articles/571891/pril1.ppt" TargetMode="External"/><Relationship Id="rId19" Type="http://schemas.openxmlformats.org/officeDocument/2006/relationships/image" Target="media/image1.gif"/><Relationship Id="rId31" Type="http://schemas.openxmlformats.org/officeDocument/2006/relationships/hyperlink" Target="http://festival.1september.ru/articles/571891/pril1.p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71891/pril1.ppt" TargetMode="External"/><Relationship Id="rId14" Type="http://schemas.openxmlformats.org/officeDocument/2006/relationships/hyperlink" Target="http://festival.1september.ru/articles/571891/pril1.ppt" TargetMode="External"/><Relationship Id="rId22" Type="http://schemas.openxmlformats.org/officeDocument/2006/relationships/hyperlink" Target="http://festival.1september.ru/articles/571891/pril1.ppt" TargetMode="External"/><Relationship Id="rId27" Type="http://schemas.openxmlformats.org/officeDocument/2006/relationships/hyperlink" Target="http://festival.1september.ru/articles/571891/pril1.ppt" TargetMode="External"/><Relationship Id="rId30" Type="http://schemas.openxmlformats.org/officeDocument/2006/relationships/hyperlink" Target="http://festival.1september.ru/articles/571891/pril1.ppt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dcterms:created xsi:type="dcterms:W3CDTF">2012-03-31T16:11:00Z</dcterms:created>
  <dcterms:modified xsi:type="dcterms:W3CDTF">2015-11-04T12:53:00Z</dcterms:modified>
</cp:coreProperties>
</file>